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 (3)</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PAjtSqnPIxHXNy0eGmpwhqsBQhw==">AMUW2mXh52VNlNDC6ar6SB5YfawNFHV0w0gJTGzRtrRM4Gx4Lhie/7TyNGY5vapbpOv8sevEzexidLI+McsqoxZ6u3r8Zvw6Pd7vWlCsjuXTgdv2qARZAk3HaOR4mQJUkh+OOFIuZBj2yRpBGbyxQMRQGcXWXZnG2g==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